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qhmoxxbp2bf8" w:id="0"/>
      <w:bookmarkEnd w:id="0"/>
      <w:r w:rsidDel="00000000" w:rsidR="00000000" w:rsidRPr="00000000">
        <w:rPr>
          <w:b w:val="1"/>
          <w:sz w:val="34"/>
          <w:szCs w:val="34"/>
          <w:rtl w:val="0"/>
        </w:rPr>
        <w:t xml:space="preserve">Das Standardmodell – Die Bausteine des Universums</w:t>
      </w:r>
    </w:p>
    <w:p w:rsidR="00000000" w:rsidDel="00000000" w:rsidP="00000000" w:rsidRDefault="00000000" w:rsidRPr="00000000" w14:paraId="00000003">
      <w:pPr>
        <w:spacing w:after="240" w:before="240" w:lineRule="auto"/>
        <w:rPr/>
      </w:pPr>
      <w:r w:rsidDel="00000000" w:rsidR="00000000" w:rsidRPr="00000000">
        <w:rPr>
          <w:rtl w:val="0"/>
        </w:rPr>
        <w:t xml:space="preserve">Das </w:t>
      </w:r>
      <w:r w:rsidDel="00000000" w:rsidR="00000000" w:rsidRPr="00000000">
        <w:rPr>
          <w:b w:val="1"/>
          <w:rtl w:val="0"/>
        </w:rPr>
        <w:t xml:space="preserve">Standardmodell der Teilchenphysik</w:t>
      </w:r>
      <w:r w:rsidDel="00000000" w:rsidR="00000000" w:rsidRPr="00000000">
        <w:rPr>
          <w:rtl w:val="0"/>
        </w:rPr>
        <w:t xml:space="preserve"> ist die beste Theorie, die wir derzeit haben, um zu erklären, </w:t>
      </w:r>
      <w:r w:rsidDel="00000000" w:rsidR="00000000" w:rsidRPr="00000000">
        <w:rPr>
          <w:b w:val="1"/>
          <w:rtl w:val="0"/>
        </w:rPr>
        <w:t xml:space="preserve">woraus alles im Universum besteht</w:t>
      </w:r>
      <w:r w:rsidDel="00000000" w:rsidR="00000000" w:rsidRPr="00000000">
        <w:rPr>
          <w:rtl w:val="0"/>
        </w:rPr>
        <w:t xml:space="preserve"> und wie diese Teilchen miteinander wechselwirken. Man kann es sich wie ein "Periodensystem der Physik" vorstellen, aber nicht für Atome, sondern für die fundamentalsten Bausteine der Materie.</w:t>
      </w:r>
    </w:p>
    <w:p w:rsidR="00000000" w:rsidDel="00000000" w:rsidP="00000000" w:rsidRDefault="00000000" w:rsidRPr="00000000" w14:paraId="00000004">
      <w:pPr>
        <w:spacing w:after="240" w:before="240" w:lineRule="auto"/>
        <w:rPr/>
      </w:pPr>
      <w:r w:rsidDel="00000000" w:rsidR="00000000" w:rsidRPr="00000000">
        <w:rPr>
          <w:rtl w:val="0"/>
        </w:rPr>
        <w:t xml:space="preserve">Wir unterteilen diese Bausteine in </w:t>
      </w:r>
      <w:r w:rsidDel="00000000" w:rsidR="00000000" w:rsidRPr="00000000">
        <w:rPr>
          <w:b w:val="1"/>
          <w:rtl w:val="0"/>
        </w:rPr>
        <w:t xml:space="preserve">Materieteilchen</w:t>
      </w:r>
      <w:r w:rsidDel="00000000" w:rsidR="00000000" w:rsidRPr="00000000">
        <w:rPr>
          <w:rtl w:val="0"/>
        </w:rPr>
        <w:t xml:space="preserve"> und </w:t>
      </w:r>
      <w:r w:rsidDel="00000000" w:rsidR="00000000" w:rsidRPr="00000000">
        <w:rPr>
          <w:b w:val="1"/>
          <w:rtl w:val="0"/>
        </w:rPr>
        <w:t xml:space="preserve">Kraftteilchen</w:t>
      </w:r>
      <w:r w:rsidDel="00000000" w:rsidR="00000000" w:rsidRPr="00000000">
        <w:rPr>
          <w:rtl w:val="0"/>
        </w:rPr>
        <w:t xml:space="preserve"> – und dazu kommt noch das berühmte </w:t>
      </w:r>
      <w:r w:rsidDel="00000000" w:rsidR="00000000" w:rsidRPr="00000000">
        <w:rPr>
          <w:b w:val="1"/>
          <w:rtl w:val="0"/>
        </w:rPr>
        <w:t xml:space="preserve">Higgs-Boson</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afqan82u38t9" w:id="1"/>
      <w:bookmarkEnd w:id="1"/>
      <w:r w:rsidDel="00000000" w:rsidR="00000000" w:rsidRPr="00000000">
        <w:rPr>
          <w:b w:val="1"/>
          <w:sz w:val="34"/>
          <w:szCs w:val="34"/>
          <w:rtl w:val="0"/>
        </w:rPr>
        <w:t xml:space="preserve">1. Materieteilchen – die Bausteine der Materie</w:t>
      </w:r>
    </w:p>
    <w:p w:rsidR="00000000" w:rsidDel="00000000" w:rsidP="00000000" w:rsidRDefault="00000000" w:rsidRPr="00000000" w14:paraId="00000007">
      <w:pPr>
        <w:spacing w:after="240" w:before="240" w:lineRule="auto"/>
        <w:rPr/>
      </w:pPr>
      <w:r w:rsidDel="00000000" w:rsidR="00000000" w:rsidRPr="00000000">
        <w:rPr>
          <w:rtl w:val="0"/>
        </w:rPr>
        <w:t xml:space="preserve">Alle sichtbaren Dinge im Universum – von Sternen und Planeten bis zu Menschen – bestehen aus nur </w:t>
      </w:r>
      <w:r w:rsidDel="00000000" w:rsidR="00000000" w:rsidRPr="00000000">
        <w:rPr>
          <w:b w:val="1"/>
          <w:rtl w:val="0"/>
        </w:rPr>
        <w:t xml:space="preserve">sechs</w:t>
      </w:r>
      <w:r w:rsidDel="00000000" w:rsidR="00000000" w:rsidRPr="00000000">
        <w:rPr>
          <w:rtl w:val="0"/>
        </w:rPr>
        <w:t xml:space="preserve"> fundamentalen Materieteilchen:</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x01lyvpku32u" w:id="2"/>
      <w:bookmarkEnd w:id="2"/>
      <w:r w:rsidDel="00000000" w:rsidR="00000000" w:rsidRPr="00000000">
        <w:rPr>
          <w:b w:val="1"/>
          <w:color w:val="000000"/>
          <w:sz w:val="26"/>
          <w:szCs w:val="26"/>
          <w:rtl w:val="0"/>
        </w:rPr>
        <w:t xml:space="preserve">Quarks – die Bausteine von Protonen und Neutronen</w:t>
      </w:r>
    </w:p>
    <w:p w:rsidR="00000000" w:rsidDel="00000000" w:rsidP="00000000" w:rsidRDefault="00000000" w:rsidRPr="00000000" w14:paraId="00000009">
      <w:pPr>
        <w:spacing w:after="240" w:before="240" w:lineRule="auto"/>
        <w:rPr/>
      </w:pPr>
      <w:r w:rsidDel="00000000" w:rsidR="00000000" w:rsidRPr="00000000">
        <w:rPr>
          <w:rtl w:val="0"/>
        </w:rPr>
        <w:t xml:space="preserve">Quarks sind extrem kleine Teilchen, die nie allein vorkommen, sondern sich zu größeren Teilchen (wie Protonen und Neutronen) verbinden.</w:t>
      </w:r>
    </w:p>
    <w:p w:rsidR="00000000" w:rsidDel="00000000" w:rsidP="00000000" w:rsidRDefault="00000000" w:rsidRPr="00000000" w14:paraId="0000000A">
      <w:pPr>
        <w:spacing w:after="240" w:before="240" w:lineRule="auto"/>
        <w:rPr/>
      </w:pPr>
      <w:r w:rsidDel="00000000" w:rsidR="00000000" w:rsidRPr="00000000">
        <w:rPr>
          <w:rtl w:val="0"/>
        </w:rPr>
        <w:t xml:space="preserve">Es gibt sechs Quarks, aber für den Alltag sind nur zwei wichtig:</w:t>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b w:val="1"/>
          <w:rtl w:val="0"/>
        </w:rPr>
        <w:t xml:space="preserve">Up-Quark (u)</w:t>
      </w:r>
      <w:r w:rsidDel="00000000" w:rsidR="00000000" w:rsidRPr="00000000">
        <w:rPr>
          <w:rtl w:val="0"/>
        </w:rPr>
        <w:t xml:space="preserve"> 🟢</w:t>
      </w:r>
    </w:p>
    <w:p w:rsidR="00000000" w:rsidDel="00000000" w:rsidP="00000000" w:rsidRDefault="00000000" w:rsidRPr="00000000" w14:paraId="0000000C">
      <w:pPr>
        <w:numPr>
          <w:ilvl w:val="0"/>
          <w:numId w:val="3"/>
        </w:numPr>
        <w:spacing w:after="240" w:before="0" w:beforeAutospacing="0" w:lineRule="auto"/>
        <w:ind w:left="720" w:hanging="360"/>
      </w:pPr>
      <w:r w:rsidDel="00000000" w:rsidR="00000000" w:rsidRPr="00000000">
        <w:rPr>
          <w:b w:val="1"/>
          <w:rtl w:val="0"/>
        </w:rPr>
        <w:t xml:space="preserve">Down-Quark (d)</w:t>
      </w: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Diese bilden zusammen die Protonen (</w:t>
      </w:r>
      <w:r w:rsidDel="00000000" w:rsidR="00000000" w:rsidRPr="00000000">
        <w:rPr>
          <w:b w:val="1"/>
          <w:rtl w:val="0"/>
        </w:rPr>
        <w:t xml:space="preserve">uud</w:t>
      </w:r>
      <w:r w:rsidDel="00000000" w:rsidR="00000000" w:rsidRPr="00000000">
        <w:rPr>
          <w:rtl w:val="0"/>
        </w:rPr>
        <w:t xml:space="preserve">) und Neutronen (</w:t>
      </w:r>
      <w:r w:rsidDel="00000000" w:rsidR="00000000" w:rsidRPr="00000000">
        <w:rPr>
          <w:b w:val="1"/>
          <w:rtl w:val="0"/>
        </w:rPr>
        <w:t xml:space="preserve">udd</w:t>
      </w:r>
      <w:r w:rsidDel="00000000" w:rsidR="00000000" w:rsidRPr="00000000">
        <w:rPr>
          <w:rtl w:val="0"/>
        </w:rPr>
        <w:t xml:space="preserve">) in den Atomkernen.</w:t>
      </w:r>
    </w:p>
    <w:p w:rsidR="00000000" w:rsidDel="00000000" w:rsidP="00000000" w:rsidRDefault="00000000" w:rsidRPr="00000000" w14:paraId="0000000E">
      <w:pPr>
        <w:spacing w:after="240" w:before="240" w:lineRule="auto"/>
        <w:rPr/>
      </w:pPr>
      <w:r w:rsidDel="00000000" w:rsidR="00000000" w:rsidRPr="00000000">
        <w:rPr>
          <w:rtl w:val="0"/>
        </w:rPr>
        <w:t xml:space="preserve">Die anderen vier Quarks sind exotischer und kommen nur in sehr kurzen Momenten in Teilchenbeschleunigern oder in kosmischer Strahlung vor:</w:t>
      </w:r>
    </w:p>
    <w:p w:rsidR="00000000" w:rsidDel="00000000" w:rsidP="00000000" w:rsidRDefault="00000000" w:rsidRPr="00000000" w14:paraId="0000000F">
      <w:pPr>
        <w:numPr>
          <w:ilvl w:val="0"/>
          <w:numId w:val="7"/>
        </w:numPr>
        <w:spacing w:after="0" w:afterAutospacing="0" w:before="240" w:lineRule="auto"/>
        <w:ind w:left="720" w:hanging="360"/>
      </w:pPr>
      <w:r w:rsidDel="00000000" w:rsidR="00000000" w:rsidRPr="00000000">
        <w:rPr>
          <w:b w:val="1"/>
          <w:rtl w:val="0"/>
        </w:rPr>
        <w:t xml:space="preserve">Charm (c) &amp; Strange (s)</w:t>
      </w:r>
    </w:p>
    <w:p w:rsidR="00000000" w:rsidDel="00000000" w:rsidP="00000000" w:rsidRDefault="00000000" w:rsidRPr="00000000" w14:paraId="00000010">
      <w:pPr>
        <w:numPr>
          <w:ilvl w:val="0"/>
          <w:numId w:val="7"/>
        </w:numPr>
        <w:spacing w:after="240" w:before="0" w:beforeAutospacing="0" w:lineRule="auto"/>
        <w:ind w:left="720" w:hanging="360"/>
      </w:pPr>
      <w:r w:rsidDel="00000000" w:rsidR="00000000" w:rsidRPr="00000000">
        <w:rPr>
          <w:b w:val="1"/>
          <w:rtl w:val="0"/>
        </w:rPr>
        <w:t xml:space="preserve">Top (t) &amp; Bottom (b)</w:t>
      </w:r>
      <w:r w:rsidDel="00000000" w:rsidR="00000000" w:rsidRPr="00000000">
        <w:rPr>
          <w:rtl w:val="0"/>
        </w:rPr>
        <w:t xml:space="preserve"> – das Top-Quark ist das schwerste aller Materieteilchen!</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hdropmcfn4r" w:id="3"/>
      <w:bookmarkEnd w:id="3"/>
      <w:r w:rsidDel="00000000" w:rsidR="00000000" w:rsidRPr="00000000">
        <w:rPr>
          <w:b w:val="1"/>
          <w:color w:val="000000"/>
          <w:sz w:val="26"/>
          <w:szCs w:val="26"/>
          <w:rtl w:val="0"/>
        </w:rPr>
        <w:t xml:space="preserve">Leptonen – die „Begleiter“ der Quarks</w:t>
      </w:r>
    </w:p>
    <w:p w:rsidR="00000000" w:rsidDel="00000000" w:rsidP="00000000" w:rsidRDefault="00000000" w:rsidRPr="00000000" w14:paraId="00000013">
      <w:pPr>
        <w:spacing w:after="240" w:before="240" w:lineRule="auto"/>
        <w:rPr/>
      </w:pPr>
      <w:r w:rsidDel="00000000" w:rsidR="00000000" w:rsidRPr="00000000">
        <w:rPr>
          <w:rtl w:val="0"/>
        </w:rPr>
        <w:t xml:space="preserve">Leptonen sind eine zweite Art von Materieteilchen, zu denen auch das bekannteste von ihnen gehört: das </w:t>
      </w:r>
      <w:r w:rsidDel="00000000" w:rsidR="00000000" w:rsidRPr="00000000">
        <w:rPr>
          <w:b w:val="1"/>
          <w:rtl w:val="0"/>
        </w:rPr>
        <w:t xml:space="preserve">Elektron</w:t>
      </w:r>
      <w:r w:rsidDel="00000000" w:rsidR="00000000" w:rsidRPr="00000000">
        <w:rPr>
          <w:rtl w:val="0"/>
        </w:rPr>
        <w:t xml:space="preserve">.</w:t>
      </w:r>
    </w:p>
    <w:p w:rsidR="00000000" w:rsidDel="00000000" w:rsidP="00000000" w:rsidRDefault="00000000" w:rsidRPr="00000000" w14:paraId="00000014">
      <w:pPr>
        <w:spacing w:after="240" w:before="240" w:lineRule="auto"/>
        <w:rPr/>
      </w:pPr>
      <w:r w:rsidDel="00000000" w:rsidR="00000000" w:rsidRPr="00000000">
        <w:rPr>
          <w:rtl w:val="0"/>
        </w:rPr>
        <w:t xml:space="preserve">Es gibt sechs Leptonen:</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b w:val="1"/>
          <w:rtl w:val="0"/>
        </w:rPr>
        <w:t xml:space="preserve">Elektron (e⁻)</w:t>
      </w:r>
      <w:r w:rsidDel="00000000" w:rsidR="00000000" w:rsidRPr="00000000">
        <w:rPr>
          <w:rtl w:val="0"/>
        </w:rPr>
        <w:t xml:space="preserve"> 🟠 – trägt elektrische Ladung und sorgt für chemische Bindungen.</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Myon (μ⁻) &amp; Tauon (τ⁻)</w:t>
      </w:r>
      <w:r w:rsidDel="00000000" w:rsidR="00000000" w:rsidRPr="00000000">
        <w:rPr>
          <w:rtl w:val="0"/>
        </w:rPr>
        <w:t xml:space="preserve"> – schwerere „Cousins“ des Elektrons, die nur kurz existieren.</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Neutrinos</w:t>
      </w:r>
      <w:r w:rsidDel="00000000" w:rsidR="00000000" w:rsidRPr="00000000">
        <w:rPr>
          <w:rtl w:val="0"/>
        </w:rPr>
        <w:t xml:space="preserve"> (ν) – geisterhafte, fast masselose Teilchen, die kaum mit anderer Materie wechselwirken:</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rtl w:val="0"/>
        </w:rPr>
        <w:t xml:space="preserve">Elektron-Neutrino (νₑ)</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rtl w:val="0"/>
        </w:rPr>
        <w:t xml:space="preserve">Myon-Neutrino (ν_μ)</w:t>
      </w:r>
    </w:p>
    <w:p w:rsidR="00000000" w:rsidDel="00000000" w:rsidP="00000000" w:rsidRDefault="00000000" w:rsidRPr="00000000" w14:paraId="0000001A">
      <w:pPr>
        <w:numPr>
          <w:ilvl w:val="1"/>
          <w:numId w:val="1"/>
        </w:numPr>
        <w:spacing w:after="240" w:before="0" w:beforeAutospacing="0" w:lineRule="auto"/>
        <w:ind w:left="1440" w:hanging="360"/>
      </w:pPr>
      <w:r w:rsidDel="00000000" w:rsidR="00000000" w:rsidRPr="00000000">
        <w:rPr>
          <w:rtl w:val="0"/>
        </w:rPr>
        <w:t xml:space="preserve">Tauon-Neutrino (ν_τ)</w:t>
      </w:r>
    </w:p>
    <w:p w:rsidR="00000000" w:rsidDel="00000000" w:rsidP="00000000" w:rsidRDefault="00000000" w:rsidRPr="00000000" w14:paraId="0000001B">
      <w:pPr>
        <w:spacing w:after="240" w:before="240" w:lineRule="auto"/>
        <w:rPr/>
      </w:pPr>
      <w:r w:rsidDel="00000000" w:rsidR="00000000" w:rsidRPr="00000000">
        <w:rPr>
          <w:rtl w:val="0"/>
        </w:rPr>
        <w:t xml:space="preserve">Neutrinos entstehen in großen Mengen in der Sonne und durch Kernreaktionen, aber sie durchqueren fast ungehindert die Erde, weil sie so schwer einzufangen sind.</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7fvco4erwq4n" w:id="4"/>
      <w:bookmarkEnd w:id="4"/>
      <w:r w:rsidDel="00000000" w:rsidR="00000000" w:rsidRPr="00000000">
        <w:rPr>
          <w:b w:val="1"/>
          <w:sz w:val="34"/>
          <w:szCs w:val="34"/>
          <w:rtl w:val="0"/>
        </w:rPr>
        <w:t xml:space="preserve">2. Die Wechselwirkungen – Kraftteilchen</w:t>
      </w:r>
    </w:p>
    <w:p w:rsidR="00000000" w:rsidDel="00000000" w:rsidP="00000000" w:rsidRDefault="00000000" w:rsidRPr="00000000" w14:paraId="0000001E">
      <w:pPr>
        <w:spacing w:after="240" w:before="240" w:lineRule="auto"/>
        <w:rPr/>
      </w:pPr>
      <w:r w:rsidDel="00000000" w:rsidR="00000000" w:rsidRPr="00000000">
        <w:rPr>
          <w:rtl w:val="0"/>
        </w:rPr>
        <w:t xml:space="preserve">Materie allein reicht nicht – sie muss auch miteinander interagieren. Dafür gibt es </w:t>
      </w:r>
      <w:r w:rsidDel="00000000" w:rsidR="00000000" w:rsidRPr="00000000">
        <w:rPr>
          <w:b w:val="1"/>
          <w:rtl w:val="0"/>
        </w:rPr>
        <w:t xml:space="preserve">vier Grundkräfte</w:t>
      </w:r>
      <w:r w:rsidDel="00000000" w:rsidR="00000000" w:rsidRPr="00000000">
        <w:rPr>
          <w:rtl w:val="0"/>
        </w:rPr>
        <w:t xml:space="preserve">, die durch spezielle Teilchen vermittelt werden:</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zi82o05wdofa" w:id="5"/>
      <w:bookmarkEnd w:id="5"/>
      <w:r w:rsidDel="00000000" w:rsidR="00000000" w:rsidRPr="00000000">
        <w:rPr>
          <w:b w:val="1"/>
          <w:color w:val="000000"/>
          <w:sz w:val="26"/>
          <w:szCs w:val="26"/>
          <w:rtl w:val="0"/>
        </w:rPr>
        <w:t xml:space="preserve">1. Elektromagnetische Kraft (Photon, γ)</w:t>
      </w:r>
    </w:p>
    <w:p w:rsidR="00000000" w:rsidDel="00000000" w:rsidP="00000000" w:rsidRDefault="00000000" w:rsidRPr="00000000" w14:paraId="00000020">
      <w:pPr>
        <w:numPr>
          <w:ilvl w:val="0"/>
          <w:numId w:val="6"/>
        </w:numPr>
        <w:spacing w:after="0" w:afterAutospacing="0" w:before="240" w:lineRule="auto"/>
        <w:ind w:left="720" w:hanging="360"/>
      </w:pPr>
      <w:r w:rsidDel="00000000" w:rsidR="00000000" w:rsidRPr="00000000">
        <w:rPr>
          <w:rtl w:val="0"/>
        </w:rPr>
        <w:t xml:space="preserve">Verantwortlich für Licht, Elektrizität und Magnetismus.</w:t>
      </w:r>
    </w:p>
    <w:p w:rsidR="00000000" w:rsidDel="00000000" w:rsidP="00000000" w:rsidRDefault="00000000" w:rsidRPr="00000000" w14:paraId="00000021">
      <w:pPr>
        <w:numPr>
          <w:ilvl w:val="0"/>
          <w:numId w:val="6"/>
        </w:numPr>
        <w:spacing w:after="240" w:before="0" w:beforeAutospacing="0" w:lineRule="auto"/>
        <w:ind w:left="720" w:hanging="360"/>
      </w:pPr>
      <w:r w:rsidDel="00000000" w:rsidR="00000000" w:rsidRPr="00000000">
        <w:rPr>
          <w:rtl w:val="0"/>
        </w:rPr>
        <w:t xml:space="preserve">Vermittelt durch das </w:t>
      </w:r>
      <w:r w:rsidDel="00000000" w:rsidR="00000000" w:rsidRPr="00000000">
        <w:rPr>
          <w:b w:val="1"/>
          <w:rtl w:val="0"/>
        </w:rPr>
        <w:t xml:space="preserve">Photon (γ)</w:t>
      </w:r>
      <w:r w:rsidDel="00000000" w:rsidR="00000000" w:rsidRPr="00000000">
        <w:rPr>
          <w:rtl w:val="0"/>
        </w:rPr>
        <w:t xml:space="preserve"> – masselos und mit Lichtgeschwindigkeit unterwegs.</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q3s6i6gcwsy7" w:id="6"/>
      <w:bookmarkEnd w:id="6"/>
      <w:r w:rsidDel="00000000" w:rsidR="00000000" w:rsidRPr="00000000">
        <w:rPr>
          <w:b w:val="1"/>
          <w:color w:val="000000"/>
          <w:sz w:val="26"/>
          <w:szCs w:val="26"/>
          <w:rtl w:val="0"/>
        </w:rPr>
        <w:t xml:space="preserve">2. Starke Kernkraft (Gluonen, g)</w:t>
      </w:r>
    </w:p>
    <w:p w:rsidR="00000000" w:rsidDel="00000000" w:rsidP="00000000" w:rsidRDefault="00000000" w:rsidRPr="00000000" w14:paraId="00000023">
      <w:pPr>
        <w:numPr>
          <w:ilvl w:val="0"/>
          <w:numId w:val="4"/>
        </w:numPr>
        <w:spacing w:after="0" w:afterAutospacing="0" w:before="240" w:lineRule="auto"/>
        <w:ind w:left="720" w:hanging="360"/>
      </w:pPr>
      <w:r w:rsidDel="00000000" w:rsidR="00000000" w:rsidRPr="00000000">
        <w:rPr>
          <w:rtl w:val="0"/>
        </w:rPr>
        <w:t xml:space="preserve">Hält Quarks in Protonen &amp; Neutronen zusammen.</w:t>
      </w:r>
    </w:p>
    <w:p w:rsidR="00000000" w:rsidDel="00000000" w:rsidP="00000000" w:rsidRDefault="00000000" w:rsidRPr="00000000" w14:paraId="00000024">
      <w:pPr>
        <w:numPr>
          <w:ilvl w:val="0"/>
          <w:numId w:val="4"/>
        </w:numPr>
        <w:spacing w:after="240" w:before="0" w:beforeAutospacing="0" w:lineRule="auto"/>
        <w:ind w:left="720" w:hanging="360"/>
      </w:pPr>
      <w:r w:rsidDel="00000000" w:rsidR="00000000" w:rsidRPr="00000000">
        <w:rPr>
          <w:rtl w:val="0"/>
        </w:rPr>
        <w:t xml:space="preserve">Vermittelt durch </w:t>
      </w:r>
      <w:r w:rsidDel="00000000" w:rsidR="00000000" w:rsidRPr="00000000">
        <w:rPr>
          <w:b w:val="1"/>
          <w:rtl w:val="0"/>
        </w:rPr>
        <w:t xml:space="preserve">Gluonen (g)</w:t>
      </w:r>
      <w:r w:rsidDel="00000000" w:rsidR="00000000" w:rsidRPr="00000000">
        <w:rPr>
          <w:rtl w:val="0"/>
        </w:rPr>
        <w:t xml:space="preserve"> – die "Klebstoff"-Teilchen.</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f3g8zr4j9k5z" w:id="7"/>
      <w:bookmarkEnd w:id="7"/>
      <w:r w:rsidDel="00000000" w:rsidR="00000000" w:rsidRPr="00000000">
        <w:rPr>
          <w:b w:val="1"/>
          <w:color w:val="000000"/>
          <w:sz w:val="26"/>
          <w:szCs w:val="26"/>
          <w:rtl w:val="0"/>
        </w:rPr>
        <w:t xml:space="preserve">3. Schwache Kernkraft (W⁺, W⁻, Z⁰-Bosonen)</w:t>
      </w:r>
    </w:p>
    <w:p w:rsidR="00000000" w:rsidDel="00000000" w:rsidP="00000000" w:rsidRDefault="00000000" w:rsidRPr="00000000" w14:paraId="00000026">
      <w:pPr>
        <w:numPr>
          <w:ilvl w:val="0"/>
          <w:numId w:val="2"/>
        </w:numPr>
        <w:spacing w:after="0" w:afterAutospacing="0" w:before="240" w:lineRule="auto"/>
        <w:ind w:left="720" w:hanging="360"/>
      </w:pPr>
      <w:r w:rsidDel="00000000" w:rsidR="00000000" w:rsidRPr="00000000">
        <w:rPr>
          <w:rtl w:val="0"/>
        </w:rPr>
        <w:t xml:space="preserve">Verantwortlich für radioaktiven Zerfall.</w:t>
      </w:r>
    </w:p>
    <w:p w:rsidR="00000000" w:rsidDel="00000000" w:rsidP="00000000" w:rsidRDefault="00000000" w:rsidRPr="00000000" w14:paraId="00000027">
      <w:pPr>
        <w:numPr>
          <w:ilvl w:val="0"/>
          <w:numId w:val="2"/>
        </w:numPr>
        <w:spacing w:after="240" w:before="0" w:beforeAutospacing="0" w:lineRule="auto"/>
        <w:ind w:left="720" w:hanging="360"/>
      </w:pPr>
      <w:r w:rsidDel="00000000" w:rsidR="00000000" w:rsidRPr="00000000">
        <w:rPr>
          <w:rtl w:val="0"/>
        </w:rPr>
        <w:t xml:space="preserve">Vermittelt durch die </w:t>
      </w:r>
      <w:r w:rsidDel="00000000" w:rsidR="00000000" w:rsidRPr="00000000">
        <w:rPr>
          <w:b w:val="1"/>
          <w:rtl w:val="0"/>
        </w:rPr>
        <w:t xml:space="preserve">W- und Z-Bosonen</w:t>
      </w:r>
      <w:r w:rsidDel="00000000" w:rsidR="00000000" w:rsidRPr="00000000">
        <w:rPr>
          <w:rtl w:val="0"/>
        </w:rPr>
        <w:t xml:space="preserve"> – sie sind schwer und sorgen dafür, dass Neutronen zu Protonen zerfallen können.</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wrkmbm5s4lni" w:id="8"/>
      <w:bookmarkEnd w:id="8"/>
      <w:r w:rsidDel="00000000" w:rsidR="00000000" w:rsidRPr="00000000">
        <w:rPr>
          <w:b w:val="1"/>
          <w:color w:val="000000"/>
          <w:sz w:val="26"/>
          <w:szCs w:val="26"/>
          <w:rtl w:val="0"/>
        </w:rPr>
        <w:t xml:space="preserve">4. Gravitation (Graviton?)</w:t>
      </w:r>
    </w:p>
    <w:p w:rsidR="00000000" w:rsidDel="00000000" w:rsidP="00000000" w:rsidRDefault="00000000" w:rsidRPr="00000000" w14:paraId="00000029">
      <w:pPr>
        <w:numPr>
          <w:ilvl w:val="0"/>
          <w:numId w:val="5"/>
        </w:numPr>
        <w:spacing w:after="0" w:afterAutospacing="0" w:before="240" w:lineRule="auto"/>
        <w:ind w:left="720" w:hanging="360"/>
      </w:pPr>
      <w:r w:rsidDel="00000000" w:rsidR="00000000" w:rsidRPr="00000000">
        <w:rPr>
          <w:rtl w:val="0"/>
        </w:rPr>
        <w:t xml:space="preserve">Die Schwerkraft, die Planeten und Sterne zusammenhält.</w:t>
      </w:r>
    </w:p>
    <w:p w:rsidR="00000000" w:rsidDel="00000000" w:rsidP="00000000" w:rsidRDefault="00000000" w:rsidRPr="00000000" w14:paraId="0000002A">
      <w:pPr>
        <w:numPr>
          <w:ilvl w:val="0"/>
          <w:numId w:val="5"/>
        </w:numPr>
        <w:spacing w:after="240" w:before="0" w:beforeAutospacing="0" w:lineRule="auto"/>
        <w:ind w:left="720" w:hanging="360"/>
      </w:pPr>
      <w:r w:rsidDel="00000000" w:rsidR="00000000" w:rsidRPr="00000000">
        <w:rPr>
          <w:b w:val="1"/>
          <w:rtl w:val="0"/>
        </w:rPr>
        <w:t xml:space="preserve">Aber:</w:t>
      </w:r>
      <w:r w:rsidDel="00000000" w:rsidR="00000000" w:rsidRPr="00000000">
        <w:rPr>
          <w:rtl w:val="0"/>
        </w:rPr>
        <w:t xml:space="preserve"> Das Standardmodell enthält kein Graviton – die Schwerkraft wird noch nicht durch die Quantenphysik erklärt.</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2ml56ecrv5qr" w:id="9"/>
      <w:bookmarkEnd w:id="9"/>
      <w:r w:rsidDel="00000000" w:rsidR="00000000" w:rsidRPr="00000000">
        <w:rPr>
          <w:b w:val="1"/>
          <w:sz w:val="34"/>
          <w:szCs w:val="34"/>
          <w:rtl w:val="0"/>
        </w:rPr>
        <w:t xml:space="preserve">3. Das Higgs-Boson – das „Masse“-Teilchen</w:t>
      </w:r>
    </w:p>
    <w:p w:rsidR="00000000" w:rsidDel="00000000" w:rsidP="00000000" w:rsidRDefault="00000000" w:rsidRPr="00000000" w14:paraId="0000002D">
      <w:pPr>
        <w:spacing w:after="240" w:before="240" w:lineRule="auto"/>
        <w:rPr/>
      </w:pPr>
      <w:r w:rsidDel="00000000" w:rsidR="00000000" w:rsidRPr="00000000">
        <w:rPr>
          <w:rtl w:val="0"/>
        </w:rPr>
        <w:t xml:space="preserve">Das Higgs-Boson ist eine Art „kosmischer Dirigent“, der anderen Teilchen Masse verleiht. Ohne es gäbe es </w:t>
      </w:r>
      <w:r w:rsidDel="00000000" w:rsidR="00000000" w:rsidRPr="00000000">
        <w:rPr>
          <w:b w:val="1"/>
          <w:rtl w:val="0"/>
        </w:rPr>
        <w:t xml:space="preserve">keine Masse</w:t>
      </w:r>
      <w:r w:rsidDel="00000000" w:rsidR="00000000" w:rsidRPr="00000000">
        <w:rPr>
          <w:rtl w:val="0"/>
        </w:rPr>
        <w:t xml:space="preserve"> – alles würde sich mit Lichtgeschwindigkeit bewegen und keine Materie könnte entstehen.</w:t>
      </w:r>
    </w:p>
    <w:p w:rsidR="00000000" w:rsidDel="00000000" w:rsidP="00000000" w:rsidRDefault="00000000" w:rsidRPr="00000000" w14:paraId="0000002E">
      <w:pPr>
        <w:spacing w:after="240" w:before="240" w:lineRule="auto"/>
        <w:rPr/>
      </w:pPr>
      <w:r w:rsidDel="00000000" w:rsidR="00000000" w:rsidRPr="00000000">
        <w:rPr>
          <w:rtl w:val="0"/>
        </w:rPr>
        <w:t xml:space="preserve">Es wurde 2012 im CERN entdeckt und bestätigt, dass das Higgs-Feld existiert, ein unsichtbares Feld, das sich durch das gesamte Universum erstreckt.</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1j48sg52hzcd" w:id="10"/>
      <w:bookmarkEnd w:id="10"/>
      <w:r w:rsidDel="00000000" w:rsidR="00000000" w:rsidRPr="00000000">
        <w:rPr>
          <w:b w:val="1"/>
          <w:sz w:val="34"/>
          <w:szCs w:val="34"/>
          <w:rtl w:val="0"/>
        </w:rPr>
        <w:t xml:space="preserve">Das Standardmodell als „Teilchen-Zoo“</w:t>
      </w:r>
    </w:p>
    <w:p w:rsidR="00000000" w:rsidDel="00000000" w:rsidP="00000000" w:rsidRDefault="00000000" w:rsidRPr="00000000" w14:paraId="00000031">
      <w:pPr>
        <w:spacing w:after="240" w:before="240" w:lineRule="auto"/>
        <w:rPr/>
      </w:pPr>
      <w:r w:rsidDel="00000000" w:rsidR="00000000" w:rsidRPr="00000000">
        <w:rPr>
          <w:rtl w:val="0"/>
        </w:rPr>
        <w:t xml:space="preserve">Hier eine Übersicht:</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7.7496216881686"/>
        <w:gridCol w:w="3753.2801559414197"/>
        <w:gridCol w:w="3694.4820333940343"/>
        <w:tblGridChange w:id="0">
          <w:tblGrid>
            <w:gridCol w:w="1577.7496216881686"/>
            <w:gridCol w:w="3753.2801559414197"/>
            <w:gridCol w:w="3694.4820333940343"/>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jc w:val="center"/>
              <w:rPr/>
            </w:pPr>
            <w:r w:rsidDel="00000000" w:rsidR="00000000" w:rsidRPr="00000000">
              <w:rPr>
                <w:b w:val="1"/>
                <w:rtl w:val="0"/>
              </w:rPr>
              <w:t xml:space="preserve">Teilchen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jc w:val="center"/>
              <w:rPr/>
            </w:pPr>
            <w:r w:rsidDel="00000000" w:rsidR="00000000" w:rsidRPr="00000000">
              <w:rPr>
                <w:b w:val="1"/>
                <w:rtl w:val="0"/>
              </w:rPr>
              <w:t xml:space="preserve">Funktion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jc w:val="center"/>
              <w:rPr/>
            </w:pPr>
            <w:r w:rsidDel="00000000" w:rsidR="00000000" w:rsidRPr="00000000">
              <w:rPr>
                <w:b w:val="1"/>
                <w:rtl w:val="0"/>
              </w:rPr>
              <w:t xml:space="preserve">Beispiel</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b w:val="1"/>
                <w:rtl w:val="0"/>
              </w:rPr>
              <w:t xml:space="preserve">Quarks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Bausteine von Protonen/Neutronen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Up (u), Down (d)</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b w:val="1"/>
                <w:rtl w:val="0"/>
              </w:rPr>
              <w:t xml:space="preserve">Leptonen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t xml:space="preserve">Teilchen wie Elektronen &amp; Neutrinos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t xml:space="preserve">Elektron (e⁻), Neutrino (νₑ)</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b w:val="1"/>
                <w:rtl w:val="0"/>
              </w:rPr>
              <w:t xml:space="preserve">Kraftteilchen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t xml:space="preserve">Vermitteln Grundkräfte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Photon (γ), Gluon (g), W/Z-Bosonen</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b w:val="1"/>
                <w:rtl w:val="0"/>
              </w:rPr>
              <w:t xml:space="preserve">Higgs-Boson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tl w:val="0"/>
              </w:rPr>
              <w:t xml:space="preserve">Gibt Teilchen Masse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t xml:space="preserve">Higgs (H)</w:t>
            </w:r>
          </w:p>
        </w:tc>
      </w:tr>
    </w:tbl>
    <w:p w:rsidR="00000000" w:rsidDel="00000000" w:rsidP="00000000" w:rsidRDefault="00000000" w:rsidRPr="00000000" w14:paraId="000000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2"/>
        <w:keepNext w:val="0"/>
        <w:keepLines w:val="0"/>
        <w:spacing w:after="80" w:lineRule="auto"/>
        <w:rPr>
          <w:b w:val="1"/>
          <w:sz w:val="34"/>
          <w:szCs w:val="34"/>
        </w:rPr>
      </w:pPr>
      <w:bookmarkStart w:colFirst="0" w:colLast="0" w:name="_1h1m1sing5hr" w:id="11"/>
      <w:bookmarkEnd w:id="11"/>
      <w:r w:rsidDel="00000000" w:rsidR="00000000" w:rsidRPr="00000000">
        <w:rPr>
          <w:b w:val="1"/>
          <w:sz w:val="34"/>
          <w:szCs w:val="34"/>
          <w:rtl w:val="0"/>
        </w:rPr>
        <w:t xml:space="preserve">Was fehlt?</w:t>
      </w:r>
    </w:p>
    <w:p w:rsidR="00000000" w:rsidDel="00000000" w:rsidP="00000000" w:rsidRDefault="00000000" w:rsidRPr="00000000" w14:paraId="00000043">
      <w:pPr>
        <w:spacing w:after="240" w:before="240" w:lineRule="auto"/>
        <w:rPr/>
      </w:pPr>
      <w:r w:rsidDel="00000000" w:rsidR="00000000" w:rsidRPr="00000000">
        <w:rPr>
          <w:rFonts w:ascii="Arial Unicode MS" w:cs="Arial Unicode MS" w:eastAsia="Arial Unicode MS" w:hAnsi="Arial Unicode MS"/>
          <w:rtl w:val="0"/>
        </w:rPr>
        <w:t xml:space="preserve">Obwohl das Standardmodell sehr erfolgreich ist, gibt es einige offene Fragen:</w:t>
        <w:br w:type="textWrapping"/>
        <w:t xml:space="preserve"> ❓ </w:t>
      </w:r>
      <w:r w:rsidDel="00000000" w:rsidR="00000000" w:rsidRPr="00000000">
        <w:rPr>
          <w:b w:val="1"/>
          <w:rtl w:val="0"/>
        </w:rPr>
        <w:t xml:space="preserve">Dunkle Materie</w:t>
      </w:r>
      <w:r w:rsidDel="00000000" w:rsidR="00000000" w:rsidRPr="00000000">
        <w:rPr>
          <w:rFonts w:ascii="Arial Unicode MS" w:cs="Arial Unicode MS" w:eastAsia="Arial Unicode MS" w:hAnsi="Arial Unicode MS"/>
          <w:rtl w:val="0"/>
        </w:rPr>
        <w:t xml:space="preserve"> – Sie macht ~85 % der Masse im Universum aus, aber keines der bekannten Teilchen passt zu ihr.</w:t>
        <w:br w:type="textWrapping"/>
        <w:t xml:space="preserve"> ❓ </w:t>
      </w:r>
      <w:r w:rsidDel="00000000" w:rsidR="00000000" w:rsidRPr="00000000">
        <w:rPr>
          <w:b w:val="1"/>
          <w:rtl w:val="0"/>
        </w:rPr>
        <w:t xml:space="preserve">Dunkle Energie</w:t>
      </w:r>
      <w:r w:rsidDel="00000000" w:rsidR="00000000" w:rsidRPr="00000000">
        <w:rPr>
          <w:rFonts w:ascii="Arial Unicode MS" w:cs="Arial Unicode MS" w:eastAsia="Arial Unicode MS" w:hAnsi="Arial Unicode MS"/>
          <w:rtl w:val="0"/>
        </w:rPr>
        <w:t xml:space="preserve"> – Die geheimnisvolle Kraft, die das Universum beschleunigt expandieren lässt.</w:t>
        <w:br w:type="textWrapping"/>
        <w:t xml:space="preserve"> ❓ </w:t>
      </w:r>
      <w:r w:rsidDel="00000000" w:rsidR="00000000" w:rsidRPr="00000000">
        <w:rPr>
          <w:b w:val="1"/>
          <w:rtl w:val="0"/>
        </w:rPr>
        <w:t xml:space="preserve">Gravitation &amp; Quantenphysik</w:t>
      </w:r>
      <w:r w:rsidDel="00000000" w:rsidR="00000000" w:rsidRPr="00000000">
        <w:rPr>
          <w:rtl w:val="0"/>
        </w:rPr>
        <w:t xml:space="preserve"> – Das Standardmodell kann die Gravitation nicht mit den anderen Kräften vereinen.</w:t>
      </w:r>
    </w:p>
    <w:p w:rsidR="00000000" w:rsidDel="00000000" w:rsidP="00000000" w:rsidRDefault="00000000" w:rsidRPr="00000000" w14:paraId="00000044">
      <w:pPr>
        <w:spacing w:after="240" w:before="240" w:lineRule="auto"/>
        <w:rPr/>
      </w:pPr>
      <w:r w:rsidDel="00000000" w:rsidR="00000000" w:rsidRPr="00000000">
        <w:rPr>
          <w:rtl w:val="0"/>
        </w:rPr>
        <w:t xml:space="preserve">Daher suchen Physiker nach einer </w:t>
      </w:r>
      <w:r w:rsidDel="00000000" w:rsidR="00000000" w:rsidRPr="00000000">
        <w:rPr>
          <w:b w:val="1"/>
          <w:rtl w:val="0"/>
        </w:rPr>
        <w:t xml:space="preserve">"Theorie von Allem"</w:t>
      </w:r>
      <w:r w:rsidDel="00000000" w:rsidR="00000000" w:rsidRPr="00000000">
        <w:rPr>
          <w:rtl w:val="0"/>
        </w:rPr>
        <w:t xml:space="preserve">, die das Standardmodell erweitert oder ergänzt.</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c0fcwv6zu0p" w:id="12"/>
      <w:bookmarkEnd w:id="12"/>
      <w:r w:rsidDel="00000000" w:rsidR="00000000" w:rsidRPr="00000000">
        <w:rPr>
          <w:b w:val="1"/>
          <w:color w:val="000000"/>
          <w:sz w:val="26"/>
          <w:szCs w:val="26"/>
          <w:rtl w:val="0"/>
        </w:rPr>
        <w:t xml:space="preserve">Fazit: Die Bausteine des Universums</w:t>
      </w:r>
    </w:p>
    <w:p w:rsidR="00000000" w:rsidDel="00000000" w:rsidP="00000000" w:rsidRDefault="00000000" w:rsidRPr="00000000" w14:paraId="00000047">
      <w:pPr>
        <w:spacing w:after="240" w:before="240" w:lineRule="auto"/>
        <w:rPr/>
      </w:pPr>
      <w:r w:rsidDel="00000000" w:rsidR="00000000" w:rsidRPr="00000000">
        <w:rPr>
          <w:rtl w:val="0"/>
        </w:rPr>
        <w:t xml:space="preserve">Das Standardmodell ist unsere beste Beschreibung der fundamentalen Teilchen und Kräfte im Universum. Es erklärt fast alles, was wir beobachten – aber es gibt noch ungelöste Rätsel, die uns zeigen, dass wir noch nicht alles verstanden haben.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Bose-Einstein-Kondensat: Was ist der „fünfte Aggregatzustand“?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Quelle: </w:t>
      </w:r>
      <w:hyperlink r:id="rId6">
        <w:r w:rsidDel="00000000" w:rsidR="00000000" w:rsidRPr="00000000">
          <w:rPr>
            <w:color w:val="1155cc"/>
            <w:u w:val="single"/>
            <w:rtl w:val="0"/>
          </w:rPr>
          <w:t xml:space="preserve">https://www.sciencealert.com/bose-einstein-condensate</w:t>
        </w:r>
      </w:hyperlink>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Ein Bose-Einstein-Kondensat wird manchmal auch als „fünfter Aggregatzustand “ bezeichnet. Es handelt sich dabei um einen Aggregatzustand, der entsteht, wenn Teilchen (sogenannte Bosonen ) auf nahezu den absoluten Nullpunkt (-273,15 Grad Celsius bzw. -460 Grad Fahrenheit) abgekühlt werden.</w:t>
      </w:r>
    </w:p>
    <w:p w:rsidR="00000000" w:rsidDel="00000000" w:rsidP="00000000" w:rsidRDefault="00000000" w:rsidRPr="00000000" w14:paraId="00000052">
      <w:pPr>
        <w:rPr/>
      </w:pPr>
      <w:r w:rsidDel="00000000" w:rsidR="00000000" w:rsidRPr="00000000">
        <w:rPr>
          <w:rtl w:val="0"/>
        </w:rPr>
        <w:t xml:space="preserve">Bei so niedrigen Temperaturen reicht die Energie nicht aus, um die Teilchen in Positionen zu bewegen, in denen ihre unterschiedlichen Quanteneigenschaften miteinander in Konflikt geraten könnten.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Da es keine Energieunterschiede gibt, die die Teilchen voneinander trennen, verfügt die gesamte Gruppe über dieselbe Quantenidentität und wird praktisch zu einer einzigen „Superteilchenwolke“, die nach ihren eigenen Regeln funktioniert.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Wie wurde das Bose-Einstein-Kondensat entdeckt?</w:t>
      </w:r>
    </w:p>
    <w:p w:rsidR="00000000" w:rsidDel="00000000" w:rsidP="00000000" w:rsidRDefault="00000000" w:rsidRPr="00000000" w14:paraId="00000057">
      <w:pPr>
        <w:rPr/>
      </w:pPr>
      <w:r w:rsidDel="00000000" w:rsidR="00000000" w:rsidRPr="00000000">
        <w:rPr>
          <w:rtl w:val="0"/>
        </w:rPr>
        <w:t xml:space="preserve">In den Anfängen der Quantenphysik im frühen 20. Jahrhundert interpretierte der indische Physiker und Mathematiker Satyendra Nath Bose die Statistiken zur Beziehung zwischen Licht und Temperatur neu, indem er aktuelle Fortschritte der Quantentheorie anwandte.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Beim Abgleich seiner Überlegungen mit denen von Albert Einstein wurde Boses neue Interpretation als Bose-Einstein-Statistik bekannt, ein Konzept, das in der Mathematik von grundlegender Bedeutung wurde und es uns ermöglicht, bestimmte Teilchen voneinander zu unterscheiden, wenn sie sich in dieser Superteilchenwolke befinden.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Bose gab seinen Namen auch einer Teilchenklasse namens Bosonen, zu der kraftübertragende Elemente des Standardmodells der Teilchenphysik gehören, etwa Photonen und Gluonen.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Einstein erweiterte Boses Statistik, um nicht nur Lichtwellen, sondern auch Atome zu beschreiben, was zu Vorhersagen führte, dass Gruppen einzelner Bosonen bei sinkender Temperatur Quantenzustände teilen könnten.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Dies wurde schließlich 1995 beobachtet , als eine Ansammlung von Rubidium-87-Atomen - große Teilchen, die als Bosonen gelten - in einem Experiment erfolgreich auf 170 Nanokelvin abgekühlt wurde. Die Physiker Eric Cornell, Wolfgang Ketterle und Carl Wieman erhielten für ihre Arbeit 2001 jeweils den Nobelpreis für Physik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Titel "Exciton-Kondensat-ähnliche Verstärkung des Energietransports bei der Lichterzeugung". Es handelt sich um eine Studie von Anna O. Schouten, LeeAnn M. Sager-Smith und David A. Mazziotti von der Universität Chicago</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**Bose-Einstein-Kondensation: Wenn Teilchen im Gleichtakt tanzen**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Stell dir vor, du bist auf einer Tanzfläche voller Menschen. Jeder bewegt sich individuell, es herrscht ein ziemliches Durcheinander. Aber was wäre, wenn es plötzlich sehr kalt würde und alle anfangen würden, sich synchron zu bewegen, als wären sie ein einziger großer Organismus? Das ist im Prinzip die Bose-Einstein-Kondensation (BEC).</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**Teilchen**: Die Hauptdarsteller sind hier **Bosonen**. Das sind spezielle Teilchen, die es lieben, im gleichen Zustand zu sein.</w:t>
      </w:r>
    </w:p>
    <w:p w:rsidR="00000000" w:rsidDel="00000000" w:rsidP="00000000" w:rsidRDefault="00000000" w:rsidRPr="00000000" w14:paraId="00000073">
      <w:pPr>
        <w:rPr/>
      </w:pPr>
      <w:r w:rsidDel="00000000" w:rsidR="00000000" w:rsidRPr="00000000">
        <w:rPr>
          <w:rtl w:val="0"/>
        </w:rPr>
        <w:t xml:space="preserve">*   **Abkühlung**: Wenn Bosonen extrem abgekühlt werden, verlieren sie fast ihre gesamte Energie.</w:t>
      </w:r>
    </w:p>
    <w:p w:rsidR="00000000" w:rsidDel="00000000" w:rsidP="00000000" w:rsidRDefault="00000000" w:rsidRPr="00000000" w14:paraId="00000074">
      <w:pPr>
        <w:rPr/>
      </w:pPr>
      <w:r w:rsidDel="00000000" w:rsidR="00000000" w:rsidRPr="00000000">
        <w:rPr>
          <w:rtl w:val="0"/>
        </w:rPr>
        <w:t xml:space="preserve">*   **Gleichtakt**: Anstatt sich zufällig zu bewegen, beginnen sie, sich alle im selben Quantenzustand zu befinden. Sie bilden ein **Kondensat**, eine Art Super-Teilchen, das sich wie eine einzige Einheit verhält.</w:t>
      </w:r>
    </w:p>
    <w:p w:rsidR="00000000" w:rsidDel="00000000" w:rsidP="00000000" w:rsidRDefault="00000000" w:rsidRPr="00000000" w14:paraId="00000075">
      <w:pPr>
        <w:rPr/>
      </w:pPr>
      <w:r w:rsidDel="00000000" w:rsidR="00000000" w:rsidRPr="00000000">
        <w:rPr>
          <w:rtl w:val="0"/>
        </w:rPr>
        <w:t xml:space="preserve">*   **Superfluidität**: Dieses Kondensat kann sich dann **superfluid** verhalten, d.h. es kann Energie ohne jeglichen Widerstand transportieren.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Dieses Phänomen ist normalerweise schwer zu beobachten, da es extrem niedrige Temperaturen oder starke Magnetfelder erfordert. Aber die Natur hat einen Weg gefunden, etwas Ähnliches unter viel "normaleren" Bedingungen zu bewerkstelligen.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**Photosynthese: Das grüne Wunder der Energieübertragung**</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Pflanzen und bestimmte Bakterien nutzen die Photosynthese, um Sonnenlicht in Energie umzuwandeln. Dieser Prozess ist unglaublich effizient, und das auf der Ebene der Elektronen.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**Lichtsammelkomplexe**: Spezielle Strukturen, sogenannte Lichtsammelkomplexe, fangen das Sonnenlicht ein.</w:t>
      </w:r>
    </w:p>
    <w:p w:rsidR="00000000" w:rsidDel="00000000" w:rsidP="00000000" w:rsidRDefault="00000000" w:rsidRPr="00000000" w14:paraId="0000007E">
      <w:pPr>
        <w:rPr/>
      </w:pPr>
      <w:r w:rsidDel="00000000" w:rsidR="00000000" w:rsidRPr="00000000">
        <w:rPr>
          <w:rtl w:val="0"/>
        </w:rPr>
        <w:t xml:space="preserve">*   **Exzitonen**: Wenn Licht auf diese Komplexe trifft, werden **Exzitonen** erzeugt. Das sind quasi-Teilchen, die aus einem Elektron und einem "Loch" (dem fehlenden Elektron) bestehen. Sie sind wie kleine Energiepakete.</w:t>
      </w:r>
    </w:p>
    <w:p w:rsidR="00000000" w:rsidDel="00000000" w:rsidP="00000000" w:rsidRDefault="00000000" w:rsidRPr="00000000" w14:paraId="0000007F">
      <w:pPr>
        <w:rPr/>
      </w:pPr>
      <w:r w:rsidDel="00000000" w:rsidR="00000000" w:rsidRPr="00000000">
        <w:rPr>
          <w:rtl w:val="0"/>
        </w:rPr>
        <w:t xml:space="preserve">*   **Energietransport**: Die Exzitonen müssen nun zum Reaktionszentrum transportiert werden, wo die Energie für biologische Prozesse nutzbar gemacht wird.</w:t>
      </w:r>
    </w:p>
    <w:p w:rsidR="00000000" w:rsidDel="00000000" w:rsidP="00000000" w:rsidRDefault="00000000" w:rsidRPr="00000000" w14:paraId="00000080">
      <w:pPr>
        <w:rPr/>
      </w:pPr>
      <w:r w:rsidDel="00000000" w:rsidR="00000000" w:rsidRPr="00000000">
        <w:rPr>
          <w:rtl w:val="0"/>
        </w:rPr>
        <w:t xml:space="preserve">*   **Quanteneffekte**: Hier kommen Quanteneffekte ins Spiel. Es gibt Hinweise darauf, dass **Quantenkohärenz** und **Verschränkung** eine Rolle spielen, um den Energietransport so effizient zu gestalten.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**Die Verbindung: Exzitonen-Kondensat-ähnliche Mechanismen**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Wissenschaftler haben entdeckt, dass in diesen Lichtsammelkomplexen möglicherweise Mechanismen am Werk sind, die der Bose-Einstein-Kondensation ähneln. Obwohl es sich nicht um eine vollständige Kondensation handelt, gibt es Anzeichen für eine Art "lokale Kondensation" oder Verschränkung von Exzitonen, die den Energietransport verbessert.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   **FMO-Komplex**: Ein Schlüsselspieler ist der FMO-Komplex, der in Grün-Schwefel-Bakterien vorkommt.</w:t>
      </w:r>
    </w:p>
    <w:p w:rsidR="00000000" w:rsidDel="00000000" w:rsidP="00000000" w:rsidRDefault="00000000" w:rsidRPr="00000000" w14:paraId="0000008B">
      <w:pPr>
        <w:rPr/>
      </w:pPr>
      <w:r w:rsidDel="00000000" w:rsidR="00000000" w:rsidRPr="00000000">
        <w:rPr>
          <w:rtl w:val="0"/>
        </w:rPr>
        <w:t xml:space="preserve">*   **Intrachromophore Kopplung**: Durch die Berücksichtigung der Wechselwirkungen innerhalb der Chromophore (den Molekülen, die das Licht absorbieren) und zwischen ihnen, zeigt das Modell, dass diese Kopplung den Exzitonentransport beeinflusst.</w:t>
      </w:r>
    </w:p>
    <w:p w:rsidR="00000000" w:rsidDel="00000000" w:rsidP="00000000" w:rsidRDefault="00000000" w:rsidRPr="00000000" w14:paraId="0000008C">
      <w:pPr>
        <w:rPr/>
      </w:pPr>
      <w:r w:rsidDel="00000000" w:rsidR="00000000" w:rsidRPr="00000000">
        <w:rPr>
          <w:rtl w:val="0"/>
        </w:rPr>
        <w:t xml:space="preserve">*   **Effizienzsteigerung**: Durch die richtige "Abstimmung" dieser Wechselwirkungen kann der Energietransport um bis zu 100 % gesteigert werden.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Die Forschung deutet darauf hin, dass die Natur hier einen cleveren Trick anwendet: Sie nutzt Prinzipien, die der Bose-Einstein-Kondensation ähneln, um den Energietransport in der Photosynthese zu optimieren. Dies könnte uns helfen, neue Materialien und Systeme für eine effizientere Energiegewinnung zu entwickeln.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Gerne erkläre ich die Rolle der Verschränkung bei der Exzitonen-Kondensation auf populärwissenschaftliche Weise: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**Verschränkung: Die unheimliche Verbindung zwischen Teilchen**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Stell dir vor, du hast zwei Münzen. Du gibst eine deinem Freund und behältst die andere. Bevor ihr die Münzen anschaut, ist es, als ob beide Münzen gleichzeitig Kopf und Zahl sind. Erst wenn du deine Münze aufdeckst und sie zum Beispiel Kopf zeigt, weißt du sofort, dass die Münze deines Freundes Zahl zeigen muss – egal wie weit er entfernt ist. Das ist im Prinzip **Verschränkung**: Zwei Teilchen (in unserem Fall die "Münzen") sind so miteinander verbunden, dass der Zustand des einen sofort den Zustand des anderen bestimmt, selbst über große Distanzen. Es ist, als ob sie durch ein unsichtbares Band verbunden wären. **Einstein nannte das mal "spukhafte Fernwirkung"**.</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**Wie hilft Verschränkung bei der Exzitonen-Kondensation?**</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Bei der Exzitonen-Kondensation, die wir bereits im Zusammenhang mit der Photosynthese kennengelernt haben, spielen verschränkte Teilchen eine Schlüsselrolle: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   **Exzitonen als verschränkte Paare**: Denk daran, dass Exzitonen quasi-Teilchen sind, die aus einem Elektron und einem "Loch" bestehen. Diese beiden sind **miteinander verschränkt**.</w:t>
      </w:r>
    </w:p>
    <w:p w:rsidR="00000000" w:rsidDel="00000000" w:rsidP="00000000" w:rsidRDefault="00000000" w:rsidRPr="00000000" w14:paraId="0000009B">
      <w:pPr>
        <w:rPr/>
      </w:pPr>
      <w:r w:rsidDel="00000000" w:rsidR="00000000" w:rsidRPr="00000000">
        <w:rPr>
          <w:rtl w:val="0"/>
        </w:rPr>
        <w:t xml:space="preserve">*   **Gleichzeitiger Tanz**: Durch die Verschränkung können sich viele Exzitonen "absprechen" und **gemeinsam in den gleichen Quantenzustand wechseln**. Das ist wie bei unserem Tanzflächenbeispiel.</w:t>
      </w:r>
    </w:p>
    <w:p w:rsidR="00000000" w:rsidDel="00000000" w:rsidP="00000000" w:rsidRDefault="00000000" w:rsidRPr="00000000" w14:paraId="0000009C">
      <w:pPr>
        <w:rPr/>
      </w:pPr>
      <w:r w:rsidDel="00000000" w:rsidR="00000000" w:rsidRPr="00000000">
        <w:rPr>
          <w:rtl w:val="0"/>
        </w:rPr>
        <w:t xml:space="preserve">*   **Super-Energietransport**: Diese Verschränkung führt zu einer Art **geordneten Superzustand**, der es ermöglicht, dass Energie viel effizienter transportiert wird. Es ist, als ob die Exzitonen eine "Energieschnellstraße" bilden.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**Intrachromophore und Interchromophore Verschränkung**</w:t>
      </w:r>
    </w:p>
    <w:p w:rsidR="00000000" w:rsidDel="00000000" w:rsidP="00000000" w:rsidRDefault="00000000" w:rsidRPr="00000000" w14:paraId="0000009F">
      <w:pPr>
        <w:rPr/>
      </w:pPr>
      <w:r w:rsidDel="00000000" w:rsidR="00000000" w:rsidRPr="00000000">
        <w:rPr>
          <w:rtl w:val="0"/>
        </w:rPr>
        <w:t xml:space="preserve">In den Lichtsammelkomplexen der Photosynthese gibt es zwei Arten von Verschränkung:</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   **Intrachromophore Verschränkung:** Die Verschränkung findet innerhalb einzelner Farbstoffmoleküle (Chromophore) statt. Dies hilft, das Licht effizient einzufangen und in Exzitonen umzuwandeln.</w:t>
      </w:r>
    </w:p>
    <w:p w:rsidR="00000000" w:rsidDel="00000000" w:rsidP="00000000" w:rsidRDefault="00000000" w:rsidRPr="00000000" w14:paraId="000000A2">
      <w:pPr>
        <w:rPr/>
      </w:pPr>
      <w:r w:rsidDel="00000000" w:rsidR="00000000" w:rsidRPr="00000000">
        <w:rPr>
          <w:rtl w:val="0"/>
        </w:rPr>
        <w:t xml:space="preserve">*   **Interchromophore Verschränkung:** Die Exzitonen sind auch zwischen verschiedenen Chromophoren verschränkt. Dies ermöglicht es ihnen, Energie über den gesamten Komplex zu transportieren und den effizientesten Weg zum Reaktionszentrum zu finden.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**Warum ist das wichtig?**</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Die Verschränkung ist also kein bloßes Detail, sondern ein **entscheidender Faktor**, der die Effizienz der Exzitonen-Kondensation und des Energietransports beeinflusst. Indem wir die Rolle der Verschränkung besser verstehen, können wir möglicherweise **neue Materialien und Technologien** entwickeln, die diese Prinzipien nutzen, um Energie viel effizienter zu gewinnen und zu nutzen.</w:t>
      </w:r>
    </w:p>
    <w:p w:rsidR="00000000" w:rsidDel="00000000" w:rsidP="00000000" w:rsidRDefault="00000000" w:rsidRPr="00000000" w14:paraId="000000A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iencealert.com/bose-einstein-condens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